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36"/>
          <w:rtl w:val="0"/>
        </w:rPr>
        <w:t xml:space="preserve">`Survival Unit: </w:t>
      </w:r>
      <w:r w:rsidRPr="00000000" w:rsidR="00000000" w:rsidDel="00000000">
        <w:rPr>
          <w:b w:val="1"/>
          <w:i w:val="1"/>
          <w:sz w:val="36"/>
          <w:rtl w:val="0"/>
        </w:rPr>
        <w:t xml:space="preserve">Far North</w:t>
      </w:r>
    </w:p>
    <w:tbl>
      <w:tblPr>
        <w:bidiVisual w:val="0"/>
        <w:tblW w:w="1152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1288"/>
        <w:gridCol w:w="3714"/>
        <w:gridCol w:w="6518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Standard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Definition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Assessment during Unit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highlight w:val="yellow"/>
                <w:rtl w:val="0"/>
              </w:rPr>
              <w:t xml:space="preserve">RL 7.1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highlight w:val="yellow"/>
                <w:rtl w:val="0"/>
              </w:rPr>
              <w:t xml:space="preserve">I can identify a theme in a text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highlight w:val="yellow"/>
                <w:rtl w:val="0"/>
              </w:rPr>
              <w:t xml:space="preserve">I can describe how a theme is developed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highlight w:val="yellow"/>
                <w:rtl w:val="0"/>
              </w:rPr>
              <w:t xml:space="preserve">Scaffolding: Themes worksheet. Updated throughout reading the book.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i w:val="1"/>
                <w:highlight w:val="yellow"/>
                <w:rtl w:val="0"/>
              </w:rPr>
              <w:t xml:space="preserve">Assessment: from Whitney’s vertical teaming folder/mastery connect?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RL 7.1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I can provide an objective summarize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Scaffolding: Sketches from chapters in notebook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and create a plot roller coaster from the sketches you created in your notebook.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Assessment: from Whitney’s vertical teaming folder/mastery connect?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RI 7.1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I can identify examples of figurative language in a text.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Scaffolding: Literacy lesson? Spot a simile in Far North. Activity?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Assessment: mastery connect? 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I can identify different meanings associated with meanings of words in a text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I can define technical vocabulary in a text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I can analyze the author’s word choice and tone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highlight w:val="yellow"/>
                <w:rtl w:val="0"/>
              </w:rPr>
              <w:t xml:space="preserve">RI 7.5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highlight w:val="yellow"/>
                <w:rtl w:val="0"/>
              </w:rPr>
              <w:t xml:space="preserve">I can explain how an author organizes a text to develop ideas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highlight w:val="yellow"/>
                <w:rtl w:val="0"/>
              </w:rPr>
              <w:t xml:space="preserve">Teach 3 text structures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i w:val="1"/>
                <w:highlight w:val="yellow"/>
                <w:rtl w:val="0"/>
              </w:rPr>
              <w:t xml:space="preserve">Assessment</w:t>
            </w:r>
            <w:r w:rsidRPr="00000000" w:rsidR="00000000" w:rsidDel="00000000">
              <w:rPr>
                <w:highlight w:val="yellow"/>
                <w:rtl w:val="0"/>
              </w:rPr>
              <w:t xml:space="preserve"> in final assessment? Or create your own text using each one of the structures. </w:t>
            </w:r>
            <w:r w:rsidRPr="00000000" w:rsidR="00000000" w:rsidDel="00000000">
              <w:rPr>
                <w:i w:val="1"/>
                <w:highlight w:val="yellow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highlight w:val="yellow"/>
                <w:rtl w:val="0"/>
              </w:rPr>
              <w:t xml:space="preserve">I can point out major sections of the text and explain how they contribute to the entire text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highlight w:val="yellow"/>
                <w:rtl w:val="0"/>
              </w:rPr>
              <w:t xml:space="preserve">3 text structures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i w:val="1"/>
                <w:highlight w:val="yellow"/>
                <w:rtl w:val="0"/>
              </w:rPr>
              <w:t xml:space="preserve">Assessment in giving students a text to determine the structure?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W 7.1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a. I can write a claim and recognize opposing views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Claim Assessment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a.I can logically organize reasons and evidence that support a claim(s).</w:t>
              <w:tab/>
              <w:tab/>
              <w:tab/>
              <w:tab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Reasons Assessment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b. I can support my logical reasons and relevant evidence. </w:t>
              <w:tab/>
              <w:tab/>
              <w:tab/>
              <w:tab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Evidence Assessment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c. I can use words, phrases, and clauses to clearly show how claim(s), reasons, and evidence fit together</w:t>
              <w:tab/>
              <w:tab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Transition Words Assessment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d. I can use formal words and language to write about an issue or topic.</w:t>
              <w:tab/>
              <w:tab/>
              <w:tab/>
              <w:tab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Formal words and language assessment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e. I can end my writing with a concluding statement that backs up the claim(s) in my argument.</w:t>
              <w:tab/>
              <w:tab/>
              <w:tab/>
              <w:tab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Conclusion assessment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L 7.5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I can identify examples of figurative language.</w:t>
              <w:tab/>
              <w:tab/>
              <w:tab/>
              <w:tab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I can recognize word relationships by comparing them to similar or opposite meaning words.</w:t>
              <w:tab/>
              <w:tab/>
              <w:tab/>
              <w:tab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I can recognize the slight differences in word meanings based on how they are used. </w:t>
              <w:tab/>
              <w:tab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a. I can identify the subtle use of literary, biblical, and mythological references.</w:t>
              <w:tab/>
              <w:tab/>
              <w:tab/>
              <w:tab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b. I can clarify a word by examining similar or opposite words and ideas.</w:t>
              <w:tab/>
              <w:tab/>
              <w:tab/>
              <w:tab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c. I can explain the difference between the literal meaning of a word and the positive or negative meaning associated with it. </w:t>
              <w:tab/>
              <w:tab/>
              <w:tab/>
              <w:tab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360" w:right="360" w:top="360" w:bottom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contextualSpacing w:val="1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  <w:contextualSpacing w:val="1"/>
    </w:pPr>
    <w:rPr>
      <w:b w:val="1"/>
      <w:sz w:val="36"/>
    </w:rPr>
  </w:style>
  <w:style w:styleId="Heading2" w:type="paragraph">
    <w:name w:val="heading 2"/>
    <w:basedOn w:val="Normal"/>
    <w:next w:val="Normal"/>
    <w:pPr>
      <w:spacing w:lineRule="auto" w:after="80" w:before="360"/>
      <w:contextualSpacing w:val="1"/>
    </w:pPr>
    <w:rPr>
      <w:b w:val="1"/>
      <w:sz w:val="28"/>
    </w:rPr>
  </w:style>
  <w:style w:styleId="Heading3" w:type="paragraph">
    <w:name w:val="heading 3"/>
    <w:basedOn w:val="Normal"/>
    <w:next w:val="Normal"/>
    <w:pPr>
      <w:spacing w:lineRule="auto" w:after="80" w:before="280"/>
      <w:contextualSpacing w:val="1"/>
    </w:pPr>
    <w:rPr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40" w:before="240"/>
      <w:contextualSpacing w:val="1"/>
    </w:pPr>
    <w:rPr>
      <w:i w:val="1"/>
      <w:color w:val="666666"/>
      <w:sz w:val="22"/>
    </w:rPr>
  </w:style>
  <w:style w:styleId="Heading5" w:type="paragraph">
    <w:name w:val="heading 5"/>
    <w:basedOn w:val="Normal"/>
    <w:next w:val="Normal"/>
    <w:pPr>
      <w:spacing w:lineRule="auto" w:after="40" w:before="220"/>
      <w:contextualSpacing w:val="1"/>
    </w:pPr>
    <w:rPr>
      <w:b w:val="1"/>
      <w:color w:val="666666"/>
      <w:sz w:val="20"/>
    </w:rPr>
  </w:style>
  <w:style w:styleId="Heading6" w:type="paragraph">
    <w:name w:val="heading 6"/>
    <w:basedOn w:val="Normal"/>
    <w:next w:val="Normal"/>
    <w:pPr>
      <w:spacing w:lineRule="auto" w:after="40" w:before="200"/>
      <w:contextualSpacing w:val="1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Gradebook Makeup of 3rd quarter.docx</dc:title>
</cp:coreProperties>
</file>